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EA5" w:rsidRDefault="00AC0EA5"/>
    <w:p w:rsidR="00AC0EA5" w:rsidRDefault="00AC0EA5" w:rsidP="00AC0EA5">
      <w:pPr>
        <w:ind w:left="284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Nr</w:t>
      </w:r>
      <w:proofErr w:type="spellEnd"/>
      <w:r>
        <w:rPr>
          <w:rFonts w:ascii="Arial Narrow" w:hAnsi="Arial Narrow" w:cs="Arial"/>
          <w:b/>
        </w:rPr>
        <w:t xml:space="preserve">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16/2021                                                                                                               Załącznik nr 2/17</w:t>
      </w:r>
    </w:p>
    <w:p w:rsidR="00AC0EA5" w:rsidRDefault="00AC0EA5" w:rsidP="00AC0EA5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C0EA5" w:rsidRDefault="00AC0EA5" w:rsidP="00AC0EA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C0EA5" w:rsidRDefault="00AC0EA5" w:rsidP="00AC0EA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AC0EA5" w:rsidRDefault="00AC0EA5" w:rsidP="00AC0EA5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17</w:t>
      </w:r>
    </w:p>
    <w:p w:rsidR="00AC0EA5" w:rsidRDefault="00AC0EA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E560C0" w:rsidRPr="00AC0EA5" w:rsidTr="0031715A">
        <w:tc>
          <w:tcPr>
            <w:tcW w:w="534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AC0EA5">
              <w:rPr>
                <w:rFonts w:ascii="Arial Narrow" w:hAnsi="Arial Narrow"/>
              </w:rPr>
              <w:t>Lp</w:t>
            </w:r>
            <w:proofErr w:type="spellEnd"/>
          </w:p>
        </w:tc>
        <w:tc>
          <w:tcPr>
            <w:tcW w:w="2835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AC0EA5">
              <w:rPr>
                <w:rFonts w:ascii="Arial Narrow" w:hAnsi="Arial Narrow"/>
              </w:rPr>
              <w:t>Jm</w:t>
            </w:r>
            <w:proofErr w:type="spellEnd"/>
          </w:p>
        </w:tc>
        <w:tc>
          <w:tcPr>
            <w:tcW w:w="618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Producent</w:t>
            </w:r>
          </w:p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E560C0" w:rsidRPr="00AC0EA5" w:rsidTr="0031715A">
        <w:tc>
          <w:tcPr>
            <w:tcW w:w="534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E560C0" w:rsidRPr="00AC0EA5" w:rsidRDefault="0015598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Urządzenie do diagnostyki i treningu mięśni głębokich</w:t>
            </w:r>
          </w:p>
        </w:tc>
        <w:tc>
          <w:tcPr>
            <w:tcW w:w="579" w:type="dxa"/>
          </w:tcPr>
          <w:p w:rsidR="00E560C0" w:rsidRPr="00AC0EA5" w:rsidRDefault="0015598C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 xml:space="preserve">Szt. </w:t>
            </w:r>
          </w:p>
        </w:tc>
        <w:tc>
          <w:tcPr>
            <w:tcW w:w="618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  <w:r w:rsidRPr="00AC0EA5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E560C0" w:rsidRPr="00AC0EA5" w:rsidRDefault="00E560C0" w:rsidP="0031715A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E560C0" w:rsidRPr="00AC0EA5" w:rsidRDefault="00E560C0">
      <w:pPr>
        <w:rPr>
          <w:rFonts w:ascii="Arial Narrow" w:hAnsi="Arial Narrow"/>
        </w:rPr>
      </w:pPr>
    </w:p>
    <w:p w:rsidR="00E560C0" w:rsidRPr="00AC0EA5" w:rsidRDefault="00E560C0">
      <w:pPr>
        <w:rPr>
          <w:rFonts w:ascii="Arial Narrow" w:hAnsi="Arial Narrow"/>
        </w:rPr>
      </w:pPr>
      <w:r w:rsidRPr="00AC0EA5">
        <w:rPr>
          <w:rFonts w:ascii="Arial Narrow" w:hAnsi="Arial Narrow"/>
          <w:b/>
        </w:rPr>
        <w:t>Minimalne wymagania techniczno</w:t>
      </w:r>
      <w:r w:rsidR="0015598C" w:rsidRPr="00AC0EA5">
        <w:rPr>
          <w:rFonts w:ascii="Arial Narrow" w:hAnsi="Arial Narrow"/>
          <w:b/>
        </w:rPr>
        <w:t xml:space="preserve">- </w:t>
      </w:r>
      <w:r w:rsidRPr="00AC0EA5">
        <w:rPr>
          <w:rFonts w:ascii="Arial Narrow" w:hAnsi="Arial Narrow"/>
          <w:b/>
        </w:rPr>
        <w:t>użytkowe</w:t>
      </w:r>
      <w:r w:rsidRPr="00AC0EA5">
        <w:rPr>
          <w:rFonts w:ascii="Arial Narrow" w:hAnsi="Arial Narrow"/>
        </w:rPr>
        <w:t>:</w:t>
      </w:r>
    </w:p>
    <w:p w:rsidR="0015598C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u</w:t>
      </w:r>
      <w:r w:rsidRPr="00AC0EA5">
        <w:rPr>
          <w:rFonts w:ascii="Arial Narrow" w:hAnsi="Arial Narrow"/>
        </w:rPr>
        <w:t>rządzenie do oceny oraz terapii stabilizacji, równowagi i koordynacji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s</w:t>
      </w:r>
      <w:r w:rsidRPr="00AC0EA5">
        <w:rPr>
          <w:rFonts w:ascii="Arial Narrow" w:hAnsi="Arial Narrow"/>
        </w:rPr>
        <w:t>ystem sterowania ruchem przez pacjenta umożliwiający aktywne poruszanie się z różną prędkością</w:t>
      </w:r>
      <w:r w:rsidR="00417F70" w:rsidRPr="00AC0EA5">
        <w:rPr>
          <w:rFonts w:ascii="Arial Narrow" w:hAnsi="Arial Narrow"/>
        </w:rPr>
        <w:t xml:space="preserve">, </w:t>
      </w:r>
      <w:r w:rsidRPr="00AC0EA5">
        <w:rPr>
          <w:rFonts w:ascii="Arial Narrow" w:hAnsi="Arial Narrow"/>
        </w:rPr>
        <w:t xml:space="preserve"> we wszystkich płaszczyznach w przestrzeni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>- możliwość swobodnej rotacji w każdej płaszczyźnie o 360 stopni</w:t>
      </w:r>
    </w:p>
    <w:p w:rsidR="00417F70" w:rsidRPr="00AC0EA5" w:rsidRDefault="00417F7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urządzenie zbudowane z pierścieni stalowych, połączonych ze sobą </w:t>
      </w:r>
    </w:p>
    <w:p w:rsidR="00417F70" w:rsidRPr="00AC0EA5" w:rsidRDefault="00417F7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>- stal malowana proszkowo i odporna na działanie środków dezynfekcyjnych powszechnie stosowanych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>- regulacja położenia środka ciężkości względem pierścieni – regulacja platformy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urządzenie wyposażone w u</w:t>
      </w:r>
      <w:r w:rsidRPr="00AC0EA5">
        <w:rPr>
          <w:rFonts w:ascii="Arial Narrow" w:hAnsi="Arial Narrow"/>
        </w:rPr>
        <w:t>chwyty na ręce</w:t>
      </w:r>
      <w:r w:rsidR="00417F70" w:rsidRPr="00AC0EA5">
        <w:rPr>
          <w:rFonts w:ascii="Arial Narrow" w:hAnsi="Arial Narrow"/>
        </w:rPr>
        <w:t xml:space="preserve"> i </w:t>
      </w:r>
      <w:r w:rsidRPr="00AC0EA5">
        <w:rPr>
          <w:rFonts w:ascii="Arial Narrow" w:hAnsi="Arial Narrow"/>
        </w:rPr>
        <w:t xml:space="preserve"> stopy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>- możliwość zablokowania poszczególnych pierścieni w</w:t>
      </w:r>
      <w:r w:rsidR="00417F70" w:rsidRPr="00AC0EA5">
        <w:rPr>
          <w:rFonts w:ascii="Arial Narrow" w:hAnsi="Arial Narrow"/>
        </w:rPr>
        <w:t>e wszystkich płaszczyznach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 xml:space="preserve">urządzenie wyposażone w regulowany stabilizator </w:t>
      </w:r>
      <w:r w:rsidRPr="00AC0EA5">
        <w:rPr>
          <w:rFonts w:ascii="Arial Narrow" w:hAnsi="Arial Narrow"/>
        </w:rPr>
        <w:t>odcink</w:t>
      </w:r>
      <w:r w:rsidR="00417F70" w:rsidRPr="00AC0EA5">
        <w:rPr>
          <w:rFonts w:ascii="Arial Narrow" w:hAnsi="Arial Narrow"/>
        </w:rPr>
        <w:t>a</w:t>
      </w:r>
      <w:r w:rsidRPr="00AC0EA5">
        <w:rPr>
          <w:rFonts w:ascii="Arial Narrow" w:hAnsi="Arial Narrow"/>
        </w:rPr>
        <w:t xml:space="preserve"> lędźwiow</w:t>
      </w:r>
      <w:r w:rsidR="00417F70" w:rsidRPr="00AC0EA5">
        <w:rPr>
          <w:rFonts w:ascii="Arial Narrow" w:hAnsi="Arial Narrow"/>
        </w:rPr>
        <w:t>ego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w</w:t>
      </w:r>
      <w:r w:rsidRPr="00AC0EA5">
        <w:rPr>
          <w:rFonts w:ascii="Arial Narrow" w:hAnsi="Arial Narrow"/>
        </w:rPr>
        <w:t>ysokość</w:t>
      </w:r>
      <w:r w:rsidR="00417F70" w:rsidRPr="00AC0EA5">
        <w:rPr>
          <w:rFonts w:ascii="Arial Narrow" w:hAnsi="Arial Narrow"/>
        </w:rPr>
        <w:t xml:space="preserve"> i szerokość urządzenia 2200- </w:t>
      </w:r>
      <w:r w:rsidRPr="00AC0EA5">
        <w:rPr>
          <w:rFonts w:ascii="Arial Narrow" w:hAnsi="Arial Narrow"/>
        </w:rPr>
        <w:t xml:space="preserve"> 2</w:t>
      </w:r>
      <w:r w:rsidR="00417F70" w:rsidRPr="00AC0EA5">
        <w:rPr>
          <w:rFonts w:ascii="Arial Narrow" w:hAnsi="Arial Narrow"/>
        </w:rPr>
        <w:t>700</w:t>
      </w:r>
      <w:r w:rsidRPr="00AC0EA5">
        <w:rPr>
          <w:rFonts w:ascii="Arial Narrow" w:hAnsi="Arial Narrow"/>
        </w:rPr>
        <w:t>mm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w</w:t>
      </w:r>
      <w:r w:rsidRPr="00AC0EA5">
        <w:rPr>
          <w:rFonts w:ascii="Arial Narrow" w:hAnsi="Arial Narrow"/>
        </w:rPr>
        <w:t xml:space="preserve">aga: </w:t>
      </w:r>
      <w:r w:rsidR="00417F70" w:rsidRPr="00AC0EA5">
        <w:rPr>
          <w:rFonts w:ascii="Arial Narrow" w:hAnsi="Arial Narrow"/>
        </w:rPr>
        <w:t>280- 450</w:t>
      </w:r>
      <w:r w:rsidRPr="00AC0EA5">
        <w:rPr>
          <w:rFonts w:ascii="Arial Narrow" w:hAnsi="Arial Narrow"/>
        </w:rPr>
        <w:t xml:space="preserve"> kg</w:t>
      </w:r>
    </w:p>
    <w:p w:rsidR="009F3B3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z</w:t>
      </w:r>
      <w:r w:rsidRPr="00AC0EA5">
        <w:rPr>
          <w:rFonts w:ascii="Arial Narrow" w:hAnsi="Arial Narrow"/>
        </w:rPr>
        <w:t>abezpieczenie</w:t>
      </w:r>
      <w:r w:rsidR="00417F70" w:rsidRPr="00AC0EA5">
        <w:rPr>
          <w:rFonts w:ascii="Arial Narrow" w:hAnsi="Arial Narrow"/>
        </w:rPr>
        <w:t>, umożliwiające zablokowanie urządzenia przed dostępem osób postronnych</w:t>
      </w:r>
    </w:p>
    <w:p w:rsidR="00417F70" w:rsidRPr="00AC0EA5" w:rsidRDefault="009F3B3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417F70" w:rsidRPr="00AC0EA5">
        <w:rPr>
          <w:rFonts w:ascii="Arial Narrow" w:hAnsi="Arial Narrow"/>
        </w:rPr>
        <w:t>autoryzowany serwis gwarancyjny i pogwarancyjny na terenie Polski.</w:t>
      </w:r>
    </w:p>
    <w:p w:rsidR="009F3B30" w:rsidRPr="00AC0EA5" w:rsidRDefault="00417F7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>- urządzenie medyczne</w:t>
      </w:r>
    </w:p>
    <w:p w:rsidR="00417F70" w:rsidRPr="00AC0EA5" w:rsidRDefault="00417F7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>- instrukcja obsługi w języku polskim, w formie papierowej</w:t>
      </w:r>
    </w:p>
    <w:p w:rsidR="00417F70" w:rsidRPr="00AC0EA5" w:rsidRDefault="00417F7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2949DF" w:rsidRPr="00AC0EA5">
        <w:rPr>
          <w:rFonts w:ascii="Arial Narrow" w:hAnsi="Arial Narrow"/>
        </w:rPr>
        <w:t>g</w:t>
      </w:r>
      <w:r w:rsidRPr="00AC0EA5">
        <w:rPr>
          <w:rFonts w:ascii="Arial Narrow" w:hAnsi="Arial Narrow"/>
        </w:rPr>
        <w:t xml:space="preserve">warancja </w:t>
      </w:r>
      <w:r w:rsidR="00CA7C64" w:rsidRPr="00AC0EA5">
        <w:rPr>
          <w:rFonts w:ascii="Arial Narrow" w:hAnsi="Arial Narrow"/>
        </w:rPr>
        <w:t>24</w:t>
      </w:r>
      <w:r w:rsidRPr="00AC0EA5">
        <w:rPr>
          <w:rFonts w:ascii="Arial Narrow" w:hAnsi="Arial Narrow"/>
        </w:rPr>
        <w:t xml:space="preserve"> </w:t>
      </w:r>
      <w:proofErr w:type="spellStart"/>
      <w:r w:rsidRPr="00AC0EA5">
        <w:rPr>
          <w:rFonts w:ascii="Arial Narrow" w:hAnsi="Arial Narrow"/>
        </w:rPr>
        <w:t>miesięc</w:t>
      </w:r>
      <w:r w:rsidR="00CA7C64" w:rsidRPr="00AC0EA5">
        <w:rPr>
          <w:rFonts w:ascii="Arial Narrow" w:hAnsi="Arial Narrow"/>
        </w:rPr>
        <w:t>e</w:t>
      </w:r>
      <w:proofErr w:type="spellEnd"/>
    </w:p>
    <w:p w:rsidR="00417F70" w:rsidRPr="00AC0EA5" w:rsidRDefault="00417F70" w:rsidP="00AC0EA5">
      <w:pPr>
        <w:spacing w:after="120"/>
        <w:rPr>
          <w:rFonts w:ascii="Arial Narrow" w:hAnsi="Arial Narrow"/>
        </w:rPr>
      </w:pPr>
      <w:r w:rsidRPr="00AC0EA5">
        <w:rPr>
          <w:rFonts w:ascii="Arial Narrow" w:hAnsi="Arial Narrow"/>
        </w:rPr>
        <w:t xml:space="preserve">- </w:t>
      </w:r>
      <w:r w:rsidR="002949DF" w:rsidRPr="00AC0EA5">
        <w:rPr>
          <w:rFonts w:ascii="Arial Narrow" w:hAnsi="Arial Narrow"/>
        </w:rPr>
        <w:t>s</w:t>
      </w:r>
      <w:r w:rsidRPr="00AC0EA5">
        <w:rPr>
          <w:rFonts w:ascii="Arial Narrow" w:hAnsi="Arial Narrow"/>
        </w:rPr>
        <w:t>zkolenie techniczne i przeglądy urządzenia w trakcie trwania gwarancji – po stronie dostawcy</w:t>
      </w:r>
    </w:p>
    <w:p w:rsidR="002949DF" w:rsidRPr="00AC0EA5" w:rsidRDefault="002949DF">
      <w:pPr>
        <w:rPr>
          <w:rFonts w:ascii="Arial Narrow" w:hAnsi="Arial Narrow"/>
        </w:rPr>
      </w:pPr>
    </w:p>
    <w:p w:rsidR="00E560C0" w:rsidRPr="00AC0EA5" w:rsidRDefault="00E560C0">
      <w:pPr>
        <w:rPr>
          <w:rFonts w:ascii="Arial Narrow" w:hAnsi="Arial Narrow"/>
        </w:rPr>
      </w:pPr>
      <w:r w:rsidRPr="00AC0EA5">
        <w:rPr>
          <w:rFonts w:ascii="Arial Narrow" w:hAnsi="Arial Narrow"/>
        </w:rPr>
        <w:t>Oświadczenie Wykonawcy:</w:t>
      </w:r>
    </w:p>
    <w:p w:rsidR="00E560C0" w:rsidRPr="00AC0EA5" w:rsidRDefault="00E560C0" w:rsidP="00AF6638">
      <w:pPr>
        <w:outlineLvl w:val="0"/>
        <w:rPr>
          <w:rFonts w:ascii="Arial Narrow" w:hAnsi="Arial Narrow"/>
          <w:b/>
        </w:rPr>
      </w:pPr>
      <w:r w:rsidRPr="00AC0EA5">
        <w:rPr>
          <w:rFonts w:ascii="Arial Narrow" w:hAnsi="Arial Narrow"/>
          <w:b/>
        </w:rPr>
        <w:t>Urządzenie spełnia / nie spełnia*  wymagań/</w:t>
      </w:r>
      <w:proofErr w:type="spellStart"/>
      <w:r w:rsidRPr="00AC0EA5">
        <w:rPr>
          <w:rFonts w:ascii="Arial Narrow" w:hAnsi="Arial Narrow"/>
          <w:b/>
        </w:rPr>
        <w:t>nia</w:t>
      </w:r>
      <w:proofErr w:type="spellEnd"/>
      <w:r w:rsidRPr="00AC0EA5">
        <w:rPr>
          <w:rFonts w:ascii="Arial Narrow" w:hAnsi="Arial Narrow"/>
          <w:b/>
        </w:rPr>
        <w:t xml:space="preserve"> zamawiającego. ( jeśli są inne należy je opisać)</w:t>
      </w:r>
    </w:p>
    <w:p w:rsidR="00E560C0" w:rsidRPr="00AC0EA5" w:rsidRDefault="00E560C0" w:rsidP="009A0A20">
      <w:pPr>
        <w:pStyle w:val="Akapitzlist"/>
        <w:numPr>
          <w:ilvl w:val="0"/>
          <w:numId w:val="1"/>
        </w:numPr>
        <w:rPr>
          <w:rFonts w:ascii="Arial Narrow" w:hAnsi="Arial Narrow"/>
          <w:b/>
        </w:rPr>
      </w:pPr>
      <w:r w:rsidRPr="00AC0EA5">
        <w:rPr>
          <w:rFonts w:ascii="Arial Narrow" w:hAnsi="Arial Narrow"/>
          <w:b/>
        </w:rPr>
        <w:t>niepotrzebne skreślić</w:t>
      </w:r>
    </w:p>
    <w:p w:rsidR="00E560C0" w:rsidRPr="00AC0EA5" w:rsidRDefault="00E560C0" w:rsidP="009A0A20">
      <w:pPr>
        <w:ind w:left="5664"/>
        <w:rPr>
          <w:rFonts w:ascii="Arial Narrow" w:hAnsi="Arial Narrow"/>
          <w:b/>
        </w:rPr>
      </w:pPr>
      <w:r w:rsidRPr="00AC0EA5">
        <w:rPr>
          <w:rFonts w:ascii="Arial Narrow" w:hAnsi="Arial Narrow"/>
          <w:b/>
        </w:rPr>
        <w:t>………………………………………………</w:t>
      </w:r>
    </w:p>
    <w:p w:rsidR="00E560C0" w:rsidRPr="00AC0EA5" w:rsidRDefault="00E560C0" w:rsidP="009A0A20">
      <w:pPr>
        <w:ind w:left="5664"/>
        <w:rPr>
          <w:rFonts w:ascii="Arial Narrow" w:hAnsi="Arial Narrow"/>
          <w:b/>
        </w:rPr>
      </w:pPr>
      <w:r w:rsidRPr="00AC0EA5">
        <w:rPr>
          <w:rFonts w:ascii="Arial Narrow" w:hAnsi="Arial Narrow"/>
          <w:b/>
        </w:rPr>
        <w:t>podpis osoby uprawnionej</w:t>
      </w:r>
    </w:p>
    <w:sectPr w:rsidR="00E560C0" w:rsidRPr="00AC0EA5" w:rsidSect="001A5CB9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3261B"/>
    <w:rsid w:val="00140E16"/>
    <w:rsid w:val="0015598C"/>
    <w:rsid w:val="001A5CB9"/>
    <w:rsid w:val="002949DF"/>
    <w:rsid w:val="002D7FA3"/>
    <w:rsid w:val="002F6845"/>
    <w:rsid w:val="0031715A"/>
    <w:rsid w:val="00417F70"/>
    <w:rsid w:val="004F0C9B"/>
    <w:rsid w:val="005942FF"/>
    <w:rsid w:val="0066556F"/>
    <w:rsid w:val="00857789"/>
    <w:rsid w:val="009A0A20"/>
    <w:rsid w:val="009E5BA3"/>
    <w:rsid w:val="009F3B30"/>
    <w:rsid w:val="00A21CCF"/>
    <w:rsid w:val="00A460C5"/>
    <w:rsid w:val="00AC01F4"/>
    <w:rsid w:val="00AC0EA5"/>
    <w:rsid w:val="00AF6638"/>
    <w:rsid w:val="00B604E6"/>
    <w:rsid w:val="00BC2E45"/>
    <w:rsid w:val="00C03184"/>
    <w:rsid w:val="00CA7C64"/>
    <w:rsid w:val="00D9715A"/>
    <w:rsid w:val="00DB1438"/>
    <w:rsid w:val="00E560C0"/>
    <w:rsid w:val="00E7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6</cp:revision>
  <cp:lastPrinted>2012-02-22T09:33:00Z</cp:lastPrinted>
  <dcterms:created xsi:type="dcterms:W3CDTF">2012-02-22T09:37:00Z</dcterms:created>
  <dcterms:modified xsi:type="dcterms:W3CDTF">2021-09-18T13:42:00Z</dcterms:modified>
</cp:coreProperties>
</file>